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80" w:rsidRPr="0042572D" w:rsidRDefault="00291980">
      <w:pPr>
        <w:rPr>
          <w:b/>
          <w:sz w:val="32"/>
          <w:szCs w:val="32"/>
        </w:rPr>
      </w:pPr>
      <w:r w:rsidRPr="00CE3F85">
        <w:rPr>
          <w:b/>
          <w:sz w:val="32"/>
          <w:szCs w:val="32"/>
        </w:rPr>
        <w:t>Lern</w:t>
      </w:r>
      <w:r w:rsidR="00F37786" w:rsidRPr="00CE3F85">
        <w:rPr>
          <w:b/>
          <w:sz w:val="32"/>
          <w:szCs w:val="32"/>
        </w:rPr>
        <w:t>ziele</w:t>
      </w:r>
      <w:r w:rsidRPr="00CE3F85">
        <w:rPr>
          <w:b/>
          <w:sz w:val="32"/>
          <w:szCs w:val="32"/>
        </w:rPr>
        <w:t xml:space="preserve">: </w:t>
      </w:r>
      <w:r w:rsidR="008168CE" w:rsidRPr="00CE3F85">
        <w:rPr>
          <w:b/>
          <w:sz w:val="32"/>
          <w:szCs w:val="32"/>
        </w:rPr>
        <w:t xml:space="preserve">Moleküle des Lebens: Kohlenhydrate </w:t>
      </w:r>
      <w:r w:rsidR="008168CE" w:rsidRPr="008168CE"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422910" cy="320040"/>
            <wp:effectExtent l="19050" t="0" r="0" b="0"/>
            <wp:docPr id="2" name="Bild 1" descr="https://encrypted-tbn2.gstatic.com/images?q=tbn:ANd9GcTUj6zQtfhTzLniFKJNabESOII2zLzUDiGrrpADg8b-6B4Ir1z3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2.gstatic.com/images?q=tbn:ANd9GcTUj6zQtfhTzLniFKJNabESOII2zLzUDiGrrpADg8b-6B4Ir1z3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7786" w:rsidRPr="00CE3F85">
        <w:rPr>
          <w:b/>
          <w:sz w:val="36"/>
          <w:szCs w:val="36"/>
        </w:rPr>
        <w:t xml:space="preserve"> </w:t>
      </w:r>
    </w:p>
    <w:p w:rsidR="008168CE" w:rsidRPr="00CE3F85" w:rsidRDefault="008168CE">
      <w:pPr>
        <w:rPr>
          <w:b/>
          <w:sz w:val="24"/>
          <w:szCs w:val="24"/>
        </w:rPr>
      </w:pPr>
    </w:p>
    <w:p w:rsidR="008168CE" w:rsidRPr="00CE3F85" w:rsidRDefault="008168CE">
      <w:r w:rsidRPr="00CE3F85">
        <w:t>Kreuze im passenden</w:t>
      </w:r>
      <w:r w:rsidR="00992C1A">
        <w:t xml:space="preserve"> Kästchen an, verbinde die Käst</w:t>
      </w:r>
      <w:r w:rsidRPr="00CE3F85">
        <w:t>chen mit Linien und beurteile Dein Profil.</w:t>
      </w:r>
    </w:p>
    <w:p w:rsidR="00DE197A" w:rsidRPr="00CE3F85" w:rsidRDefault="00DE197A">
      <w:r w:rsidRPr="00CE3F85">
        <w:t>Bereiche, in denen die Linie rechts verläuft, solltest Du wiederholen.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054"/>
        <w:gridCol w:w="621"/>
        <w:gridCol w:w="520"/>
        <w:gridCol w:w="560"/>
        <w:gridCol w:w="533"/>
      </w:tblGrid>
      <w:tr w:rsidR="008168CE" w:rsidTr="008168CE">
        <w:tc>
          <w:tcPr>
            <w:tcW w:w="7054" w:type="dxa"/>
          </w:tcPr>
          <w:p w:rsidR="008168CE" w:rsidRPr="00CE3F85" w:rsidRDefault="008168CE" w:rsidP="008168CE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8168CE" w:rsidRDefault="008168CE" w:rsidP="008168C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  <w:tc>
          <w:tcPr>
            <w:tcW w:w="520" w:type="dxa"/>
          </w:tcPr>
          <w:p w:rsidR="008168CE" w:rsidRDefault="008168CE" w:rsidP="00816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xxx</w:t>
            </w:r>
          </w:p>
        </w:tc>
        <w:tc>
          <w:tcPr>
            <w:tcW w:w="560" w:type="dxa"/>
          </w:tcPr>
          <w:p w:rsidR="008168CE" w:rsidRPr="008168CE" w:rsidRDefault="008168CE" w:rsidP="008168CE">
            <w:pPr>
              <w:jc w:val="center"/>
              <w:rPr>
                <w:b/>
                <w:lang w:val="en-US"/>
              </w:rPr>
            </w:pPr>
            <w:r w:rsidRPr="008168CE">
              <w:rPr>
                <w:b/>
                <w:lang w:val="en-US"/>
              </w:rPr>
              <w:t>xx</w:t>
            </w:r>
          </w:p>
        </w:tc>
        <w:tc>
          <w:tcPr>
            <w:tcW w:w="533" w:type="dxa"/>
          </w:tcPr>
          <w:p w:rsidR="008168CE" w:rsidRPr="008168CE" w:rsidRDefault="008168CE" w:rsidP="008168CE">
            <w:pPr>
              <w:jc w:val="center"/>
              <w:rPr>
                <w:b/>
                <w:lang w:val="en-US"/>
              </w:rPr>
            </w:pPr>
            <w:r w:rsidRPr="008168CE">
              <w:rPr>
                <w:b/>
                <w:lang w:val="en-US"/>
              </w:rPr>
              <w:t>x</w:t>
            </w:r>
          </w:p>
        </w:tc>
      </w:tr>
      <w:tr w:rsidR="008168CE" w:rsidTr="008168CE">
        <w:tc>
          <w:tcPr>
            <w:tcW w:w="7054" w:type="dxa"/>
          </w:tcPr>
          <w:p w:rsidR="008168CE" w:rsidRPr="00CE3F85" w:rsidRDefault="008168CE" w:rsidP="00F37786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kenne die che</w:t>
            </w:r>
            <w:r w:rsidR="00CE3F85">
              <w:rPr>
                <w:color w:val="E36C0A" w:themeColor="accent6" w:themeShade="BF"/>
              </w:rPr>
              <w:t>mische Zusammensetzung von Kohle</w:t>
            </w:r>
            <w:r w:rsidRPr="00CE3F85">
              <w:rPr>
                <w:color w:val="E36C0A" w:themeColor="accent6" w:themeShade="BF"/>
              </w:rPr>
              <w:t>nhydraten.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8168CE" w:rsidP="008168CE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kenne gemeinsame Strukturelemente und funktionelle Gruppen.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8168CE" w:rsidP="008168CE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kenne den Unterschied zwischen Summen- und Strukturformel.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Tr="008168CE">
        <w:tc>
          <w:tcPr>
            <w:tcW w:w="7054" w:type="dxa"/>
          </w:tcPr>
          <w:p w:rsidR="008168CE" w:rsidRPr="00CE3F85" w:rsidRDefault="008168CE" w:rsidP="00F37786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weiß, welche Strukturen sich bei Kohlenhydraten hinter gleichen Summenformeln verbergen können.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Tr="008168CE">
        <w:tc>
          <w:tcPr>
            <w:tcW w:w="7054" w:type="dxa"/>
          </w:tcPr>
          <w:p w:rsidR="008168CE" w:rsidRPr="00CE3F85" w:rsidRDefault="008168CE" w:rsidP="00F37786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kann den Begriff optische Isomerie erklären.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8168CE" w:rsidP="008168CE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kann optische Isomerie am Beispiel Zucker erklären und zeigen.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C85B15" w:rsidP="00C85B15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 xml:space="preserve">Ich kann die Drehung polarisierten Lichtes durch Zuckermoleküle anwenden. 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C85B15" w:rsidP="00CE3F85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kenne die dabei verwendeten Begriffe.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C85B15" w:rsidP="00C85B15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kenne Darstellungsformen von Zuckermolekülen und ihre Regeln.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C85B15" w:rsidP="0042572D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 xml:space="preserve">Ich kann Glucose in </w:t>
            </w:r>
            <w:r w:rsidR="0042572D">
              <w:rPr>
                <w:color w:val="E36C0A" w:themeColor="accent6" w:themeShade="BF"/>
              </w:rPr>
              <w:t>Fischerprojektion darstellen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42572D" w:rsidRPr="00134F65" w:rsidTr="008168CE">
        <w:tc>
          <w:tcPr>
            <w:tcW w:w="7054" w:type="dxa"/>
          </w:tcPr>
          <w:p w:rsidR="0042572D" w:rsidRPr="00CE3F85" w:rsidRDefault="0042572D" w:rsidP="0042572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Ich kann die Haworth-Darstellung erklären.</w:t>
            </w:r>
          </w:p>
        </w:tc>
        <w:tc>
          <w:tcPr>
            <w:tcW w:w="621" w:type="dxa"/>
          </w:tcPr>
          <w:p w:rsidR="0042572D" w:rsidRPr="00CE3F85" w:rsidRDefault="0042572D"/>
        </w:tc>
        <w:tc>
          <w:tcPr>
            <w:tcW w:w="520" w:type="dxa"/>
          </w:tcPr>
          <w:p w:rsidR="0042572D" w:rsidRPr="00CE3F85" w:rsidRDefault="0042572D"/>
        </w:tc>
        <w:tc>
          <w:tcPr>
            <w:tcW w:w="560" w:type="dxa"/>
          </w:tcPr>
          <w:p w:rsidR="0042572D" w:rsidRPr="00CE3F85" w:rsidRDefault="0042572D"/>
        </w:tc>
        <w:tc>
          <w:tcPr>
            <w:tcW w:w="533" w:type="dxa"/>
          </w:tcPr>
          <w:p w:rsidR="0042572D" w:rsidRPr="00CE3F85" w:rsidRDefault="0042572D"/>
        </w:tc>
      </w:tr>
      <w:tr w:rsidR="008168CE" w:rsidRPr="00134F65" w:rsidTr="008168CE">
        <w:tc>
          <w:tcPr>
            <w:tcW w:w="7054" w:type="dxa"/>
          </w:tcPr>
          <w:p w:rsidR="008168CE" w:rsidRPr="00CE3F85" w:rsidRDefault="00C85B15" w:rsidP="00134F65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kenne zwei Nachweisreaktionen von Zuckern: ich kann sie benennen und sagen, welcher Teil des Moleküls dabei nachgewiesen wird.</w:t>
            </w:r>
          </w:p>
          <w:p w:rsidR="008168CE" w:rsidRPr="00CE3F85" w:rsidRDefault="008168CE" w:rsidP="00134F65">
            <w:pPr>
              <w:rPr>
                <w:color w:val="E36C0A" w:themeColor="accent6" w:themeShade="BF"/>
              </w:rPr>
            </w:pP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42572D" w:rsidP="0042572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Ich kann eine</w:t>
            </w:r>
            <w:r w:rsidR="00C85B15" w:rsidRPr="00CE3F85">
              <w:rPr>
                <w:color w:val="E36C0A" w:themeColor="accent6" w:themeShade="BF"/>
              </w:rPr>
              <w:t xml:space="preserve"> Nachweisreaktion in Worten erläutern, </w:t>
            </w:r>
            <w:r>
              <w:rPr>
                <w:color w:val="E36C0A" w:themeColor="accent6" w:themeShade="BF"/>
              </w:rPr>
              <w:t xml:space="preserve">und in chemischer Symbolschreibweise aufschreiben (chemische Reaktionsgleichung). </w:t>
            </w: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C85B15" w:rsidP="00134F65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 xml:space="preserve">Ich kann sagen, was Mono-, Di-, </w:t>
            </w:r>
            <w:proofErr w:type="spellStart"/>
            <w:r w:rsidRPr="00CE3F85">
              <w:rPr>
                <w:color w:val="E36C0A" w:themeColor="accent6" w:themeShade="BF"/>
              </w:rPr>
              <w:t>Oligo</w:t>
            </w:r>
            <w:proofErr w:type="spellEnd"/>
            <w:r w:rsidRPr="00CE3F85">
              <w:rPr>
                <w:color w:val="E36C0A" w:themeColor="accent6" w:themeShade="BF"/>
              </w:rPr>
              <w:t>- und Polysaccharide sind.</w:t>
            </w:r>
          </w:p>
          <w:p w:rsidR="008168CE" w:rsidRPr="00CE3F85" w:rsidRDefault="008168CE" w:rsidP="00134F65">
            <w:pPr>
              <w:rPr>
                <w:color w:val="E36C0A" w:themeColor="accent6" w:themeShade="BF"/>
              </w:rPr>
            </w:pP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C85B15" w:rsidP="00134F65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weiß die Strukturen von Glucose und Fructose, den Aufbau aus Monosacchariden und deren chemische Verknüpfung von Saccharose, Lactose und Stärke.</w:t>
            </w:r>
          </w:p>
          <w:p w:rsidR="008168CE" w:rsidRPr="00CE3F85" w:rsidRDefault="008168CE" w:rsidP="00134F65">
            <w:pPr>
              <w:rPr>
                <w:color w:val="E36C0A" w:themeColor="accent6" w:themeShade="BF"/>
              </w:rPr>
            </w:pP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8168CE" w:rsidRPr="00134F65" w:rsidTr="008168CE">
        <w:tc>
          <w:tcPr>
            <w:tcW w:w="7054" w:type="dxa"/>
          </w:tcPr>
          <w:p w:rsidR="008168CE" w:rsidRPr="00CE3F85" w:rsidRDefault="00C85B15" w:rsidP="00134F65">
            <w:pPr>
              <w:rPr>
                <w:color w:val="E36C0A" w:themeColor="accent6" w:themeShade="BF"/>
              </w:rPr>
            </w:pPr>
            <w:r w:rsidRPr="00CE3F85">
              <w:rPr>
                <w:color w:val="E36C0A" w:themeColor="accent6" w:themeShade="BF"/>
              </w:rPr>
              <w:t>Ich weiß eine Nachweisreaktion für Stärke.</w:t>
            </w:r>
          </w:p>
          <w:p w:rsidR="008168CE" w:rsidRPr="00CE3F85" w:rsidRDefault="008168CE" w:rsidP="00134F65">
            <w:pPr>
              <w:rPr>
                <w:color w:val="E36C0A" w:themeColor="accent6" w:themeShade="BF"/>
              </w:rPr>
            </w:pPr>
          </w:p>
        </w:tc>
        <w:tc>
          <w:tcPr>
            <w:tcW w:w="621" w:type="dxa"/>
          </w:tcPr>
          <w:p w:rsidR="008168CE" w:rsidRPr="00CE3F85" w:rsidRDefault="008168CE"/>
        </w:tc>
        <w:tc>
          <w:tcPr>
            <w:tcW w:w="520" w:type="dxa"/>
          </w:tcPr>
          <w:p w:rsidR="008168CE" w:rsidRPr="00CE3F85" w:rsidRDefault="008168CE"/>
        </w:tc>
        <w:tc>
          <w:tcPr>
            <w:tcW w:w="560" w:type="dxa"/>
          </w:tcPr>
          <w:p w:rsidR="008168CE" w:rsidRPr="00CE3F85" w:rsidRDefault="008168CE"/>
        </w:tc>
        <w:tc>
          <w:tcPr>
            <w:tcW w:w="533" w:type="dxa"/>
          </w:tcPr>
          <w:p w:rsidR="008168CE" w:rsidRPr="00CE3F85" w:rsidRDefault="008168CE"/>
        </w:tc>
      </w:tr>
      <w:tr w:rsidR="00C85B15" w:rsidRPr="00134F65" w:rsidTr="008168CE">
        <w:tc>
          <w:tcPr>
            <w:tcW w:w="7054" w:type="dxa"/>
          </w:tcPr>
          <w:p w:rsidR="00C85B15" w:rsidRPr="00CE3F85" w:rsidRDefault="0042572D" w:rsidP="00134F65">
            <w:pPr>
              <w:rPr>
                <w:color w:val="0070C0"/>
              </w:rPr>
            </w:pPr>
            <w:r>
              <w:rPr>
                <w:color w:val="0070C0"/>
              </w:rPr>
              <w:t>Ich kenne den Aufbau der DNA durch seine sich wiederholenden Einheiten</w:t>
            </w:r>
            <w:bookmarkStart w:id="0" w:name="_GoBack"/>
            <w:bookmarkEnd w:id="0"/>
            <w:r>
              <w:rPr>
                <w:color w:val="0070C0"/>
              </w:rPr>
              <w:t>.</w:t>
            </w:r>
          </w:p>
        </w:tc>
        <w:tc>
          <w:tcPr>
            <w:tcW w:w="621" w:type="dxa"/>
          </w:tcPr>
          <w:p w:rsidR="00C85B15" w:rsidRPr="00CE3F85" w:rsidRDefault="00C85B15"/>
        </w:tc>
        <w:tc>
          <w:tcPr>
            <w:tcW w:w="520" w:type="dxa"/>
          </w:tcPr>
          <w:p w:rsidR="00C85B15" w:rsidRPr="00CE3F85" w:rsidRDefault="00C85B15"/>
        </w:tc>
        <w:tc>
          <w:tcPr>
            <w:tcW w:w="560" w:type="dxa"/>
          </w:tcPr>
          <w:p w:rsidR="00C85B15" w:rsidRPr="00CE3F85" w:rsidRDefault="00C85B15"/>
        </w:tc>
        <w:tc>
          <w:tcPr>
            <w:tcW w:w="533" w:type="dxa"/>
          </w:tcPr>
          <w:p w:rsidR="00C85B15" w:rsidRPr="00CE3F85" w:rsidRDefault="00C85B15"/>
        </w:tc>
      </w:tr>
      <w:tr w:rsidR="00C85B15" w:rsidRPr="00134F65" w:rsidTr="008168CE">
        <w:tc>
          <w:tcPr>
            <w:tcW w:w="7054" w:type="dxa"/>
          </w:tcPr>
          <w:p w:rsidR="00C85B15" w:rsidRPr="00CE3F85" w:rsidRDefault="00C85B15" w:rsidP="00134F65">
            <w:pPr>
              <w:rPr>
                <w:color w:val="0070C0"/>
              </w:rPr>
            </w:pPr>
          </w:p>
        </w:tc>
        <w:tc>
          <w:tcPr>
            <w:tcW w:w="621" w:type="dxa"/>
          </w:tcPr>
          <w:p w:rsidR="00C85B15" w:rsidRPr="00CE3F85" w:rsidRDefault="00C85B15"/>
        </w:tc>
        <w:tc>
          <w:tcPr>
            <w:tcW w:w="520" w:type="dxa"/>
          </w:tcPr>
          <w:p w:rsidR="00C85B15" w:rsidRPr="00CE3F85" w:rsidRDefault="00C85B15"/>
        </w:tc>
        <w:tc>
          <w:tcPr>
            <w:tcW w:w="560" w:type="dxa"/>
          </w:tcPr>
          <w:p w:rsidR="00C85B15" w:rsidRPr="00CE3F85" w:rsidRDefault="00C85B15"/>
        </w:tc>
        <w:tc>
          <w:tcPr>
            <w:tcW w:w="533" w:type="dxa"/>
          </w:tcPr>
          <w:p w:rsidR="00C85B15" w:rsidRPr="00CE3F85" w:rsidRDefault="00C85B15"/>
        </w:tc>
      </w:tr>
      <w:tr w:rsidR="00C85B15" w:rsidRPr="00134F65" w:rsidTr="008168CE">
        <w:tc>
          <w:tcPr>
            <w:tcW w:w="7054" w:type="dxa"/>
          </w:tcPr>
          <w:p w:rsidR="00C85B15" w:rsidRPr="00CE3F85" w:rsidRDefault="00C85B15" w:rsidP="00DE197A">
            <w:pPr>
              <w:rPr>
                <w:color w:val="0070C0"/>
              </w:rPr>
            </w:pPr>
          </w:p>
        </w:tc>
        <w:tc>
          <w:tcPr>
            <w:tcW w:w="621" w:type="dxa"/>
          </w:tcPr>
          <w:p w:rsidR="00C85B15" w:rsidRPr="00CE3F85" w:rsidRDefault="00C85B15"/>
        </w:tc>
        <w:tc>
          <w:tcPr>
            <w:tcW w:w="520" w:type="dxa"/>
          </w:tcPr>
          <w:p w:rsidR="00C85B15" w:rsidRPr="00CE3F85" w:rsidRDefault="00C85B15"/>
        </w:tc>
        <w:tc>
          <w:tcPr>
            <w:tcW w:w="560" w:type="dxa"/>
          </w:tcPr>
          <w:p w:rsidR="00C85B15" w:rsidRPr="00CE3F85" w:rsidRDefault="00C85B15"/>
        </w:tc>
        <w:tc>
          <w:tcPr>
            <w:tcW w:w="533" w:type="dxa"/>
          </w:tcPr>
          <w:p w:rsidR="00C85B15" w:rsidRPr="00CE3F85" w:rsidRDefault="00C85B15"/>
        </w:tc>
      </w:tr>
      <w:tr w:rsidR="00C85B15" w:rsidRPr="00134F65" w:rsidTr="008168CE">
        <w:tc>
          <w:tcPr>
            <w:tcW w:w="7054" w:type="dxa"/>
          </w:tcPr>
          <w:p w:rsidR="00C85B15" w:rsidRPr="00CE3F85" w:rsidRDefault="00C85B15" w:rsidP="00134F65">
            <w:pPr>
              <w:rPr>
                <w:color w:val="0070C0"/>
              </w:rPr>
            </w:pPr>
          </w:p>
        </w:tc>
        <w:tc>
          <w:tcPr>
            <w:tcW w:w="621" w:type="dxa"/>
          </w:tcPr>
          <w:p w:rsidR="00C85B15" w:rsidRPr="00CE3F85" w:rsidRDefault="00C85B15"/>
        </w:tc>
        <w:tc>
          <w:tcPr>
            <w:tcW w:w="520" w:type="dxa"/>
          </w:tcPr>
          <w:p w:rsidR="00C85B15" w:rsidRPr="00CE3F85" w:rsidRDefault="00C85B15"/>
        </w:tc>
        <w:tc>
          <w:tcPr>
            <w:tcW w:w="560" w:type="dxa"/>
          </w:tcPr>
          <w:p w:rsidR="00C85B15" w:rsidRPr="00CE3F85" w:rsidRDefault="00C85B15"/>
        </w:tc>
        <w:tc>
          <w:tcPr>
            <w:tcW w:w="533" w:type="dxa"/>
          </w:tcPr>
          <w:p w:rsidR="00C85B15" w:rsidRPr="00CE3F85" w:rsidRDefault="00C85B15"/>
        </w:tc>
      </w:tr>
      <w:tr w:rsidR="00C85B15" w:rsidRPr="00134F65" w:rsidTr="008168CE">
        <w:tc>
          <w:tcPr>
            <w:tcW w:w="7054" w:type="dxa"/>
          </w:tcPr>
          <w:p w:rsidR="00C85B15" w:rsidRPr="00CE3F85" w:rsidRDefault="00C85B15" w:rsidP="00134F65">
            <w:pPr>
              <w:rPr>
                <w:color w:val="0070C0"/>
              </w:rPr>
            </w:pPr>
          </w:p>
        </w:tc>
        <w:tc>
          <w:tcPr>
            <w:tcW w:w="621" w:type="dxa"/>
          </w:tcPr>
          <w:p w:rsidR="00C85B15" w:rsidRPr="00CE3F85" w:rsidRDefault="00C85B15"/>
        </w:tc>
        <w:tc>
          <w:tcPr>
            <w:tcW w:w="520" w:type="dxa"/>
          </w:tcPr>
          <w:p w:rsidR="00C85B15" w:rsidRPr="00CE3F85" w:rsidRDefault="00C85B15"/>
        </w:tc>
        <w:tc>
          <w:tcPr>
            <w:tcW w:w="560" w:type="dxa"/>
          </w:tcPr>
          <w:p w:rsidR="00C85B15" w:rsidRPr="00CE3F85" w:rsidRDefault="00C85B15"/>
        </w:tc>
        <w:tc>
          <w:tcPr>
            <w:tcW w:w="533" w:type="dxa"/>
          </w:tcPr>
          <w:p w:rsidR="00C85B15" w:rsidRPr="00CE3F85" w:rsidRDefault="00C85B15"/>
        </w:tc>
      </w:tr>
    </w:tbl>
    <w:p w:rsidR="00291980" w:rsidRPr="00CE3F85" w:rsidRDefault="00291980"/>
    <w:p w:rsidR="00291980" w:rsidRPr="00CE3F85" w:rsidRDefault="008168CE">
      <w:pPr>
        <w:rPr>
          <w:color w:val="FF0000"/>
        </w:rPr>
      </w:pPr>
      <w:r w:rsidRPr="00CE3F85">
        <w:rPr>
          <w:color w:val="FF0000"/>
        </w:rPr>
        <w:t>Schreibe</w:t>
      </w:r>
      <w:r w:rsidR="00D4556C" w:rsidRPr="00CE3F85">
        <w:rPr>
          <w:color w:val="FF0000"/>
        </w:rPr>
        <w:t xml:space="preserve"> eine Frage auf, die Du zu diesem Thema noch stellen möchtest</w:t>
      </w:r>
      <w:r w:rsidR="00134F65" w:rsidRPr="00CE3F85">
        <w:rPr>
          <w:color w:val="FF0000"/>
        </w:rPr>
        <w:t xml:space="preserve">: </w:t>
      </w:r>
    </w:p>
    <w:p w:rsidR="001E0AF9" w:rsidRPr="00CE3F85" w:rsidRDefault="001E0AF9"/>
    <w:p w:rsidR="001E0AF9" w:rsidRPr="00CE3F85" w:rsidRDefault="001E0AF9"/>
    <w:p w:rsidR="00377B27" w:rsidRDefault="00377B27">
      <w:pPr>
        <w:rPr>
          <w:lang w:val="en-US"/>
        </w:rPr>
      </w:pPr>
    </w:p>
    <w:p w:rsidR="00377B27" w:rsidRPr="00291980" w:rsidRDefault="00377B27">
      <w:pPr>
        <w:rPr>
          <w:lang w:val="en-US"/>
        </w:rPr>
      </w:pPr>
    </w:p>
    <w:sectPr w:rsidR="00377B27" w:rsidRPr="00291980" w:rsidSect="00DC0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0"/>
    <w:rsid w:val="00134F65"/>
    <w:rsid w:val="001E0AF9"/>
    <w:rsid w:val="00291980"/>
    <w:rsid w:val="00377B27"/>
    <w:rsid w:val="0040341E"/>
    <w:rsid w:val="0042572D"/>
    <w:rsid w:val="0055445E"/>
    <w:rsid w:val="00677DD9"/>
    <w:rsid w:val="006D33FE"/>
    <w:rsid w:val="007F2276"/>
    <w:rsid w:val="008168CE"/>
    <w:rsid w:val="00992C1A"/>
    <w:rsid w:val="00B3536F"/>
    <w:rsid w:val="00C2506D"/>
    <w:rsid w:val="00C85B15"/>
    <w:rsid w:val="00CE3F85"/>
    <w:rsid w:val="00D4556C"/>
    <w:rsid w:val="00D66DD4"/>
    <w:rsid w:val="00DC0AED"/>
    <w:rsid w:val="00DE197A"/>
    <w:rsid w:val="00E14F60"/>
    <w:rsid w:val="00E81E36"/>
    <w:rsid w:val="00F37786"/>
    <w:rsid w:val="00F76049"/>
    <w:rsid w:val="00FA0DAC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DD89"/>
  <w15:docId w15:val="{D177B845-98E6-4F82-AE7B-FA1D7CAE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7DD13E0.dotm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SIS Basel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Hildegard Kienzle-Pfeilsticker</cp:lastModifiedBy>
  <cp:revision>2</cp:revision>
  <cp:lastPrinted>2014-12-03T09:56:00Z</cp:lastPrinted>
  <dcterms:created xsi:type="dcterms:W3CDTF">2018-11-07T15:56:00Z</dcterms:created>
  <dcterms:modified xsi:type="dcterms:W3CDTF">2018-11-07T15:56:00Z</dcterms:modified>
</cp:coreProperties>
</file>