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AE" w:rsidRDefault="00291980">
      <w:pPr>
        <w:rPr>
          <w:b/>
          <w:sz w:val="32"/>
          <w:szCs w:val="32"/>
        </w:rPr>
      </w:pPr>
      <w:r w:rsidRPr="00CE3F85">
        <w:rPr>
          <w:b/>
          <w:sz w:val="32"/>
          <w:szCs w:val="32"/>
        </w:rPr>
        <w:t>Lern</w:t>
      </w:r>
      <w:r w:rsidR="00F37786" w:rsidRPr="00CE3F85">
        <w:rPr>
          <w:b/>
          <w:sz w:val="32"/>
          <w:szCs w:val="32"/>
        </w:rPr>
        <w:t>ziele</w:t>
      </w:r>
      <w:r w:rsidRPr="00CE3F85">
        <w:rPr>
          <w:b/>
          <w:sz w:val="32"/>
          <w:szCs w:val="32"/>
        </w:rPr>
        <w:t xml:space="preserve">: </w:t>
      </w:r>
    </w:p>
    <w:p w:rsidR="008168CE" w:rsidRDefault="00732FAE">
      <w:pPr>
        <w:rPr>
          <w:b/>
          <w:sz w:val="32"/>
          <w:szCs w:val="32"/>
        </w:rPr>
      </w:pPr>
      <w:r w:rsidRPr="00481F73">
        <w:rPr>
          <w:b/>
          <w:i/>
          <w:color w:val="FF0000"/>
          <w:sz w:val="32"/>
          <w:szCs w:val="32"/>
        </w:rPr>
        <w:t>Proteine</w:t>
      </w:r>
      <w:r>
        <w:rPr>
          <w:b/>
          <w:sz w:val="32"/>
          <w:szCs w:val="32"/>
        </w:rPr>
        <w:t xml:space="preserve"> </w:t>
      </w:r>
      <w:r w:rsidRPr="00732FAE">
        <w:rPr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590550" cy="487680"/>
            <wp:effectExtent l="19050" t="0" r="0" b="0"/>
            <wp:docPr id="6" name="Bild 2" descr="http://www.roempp.com/prod3/include/images/r100/RI-154-074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6" name="Picture 18" descr="http://www.roempp.com/prod3/include/images/r100/RI-154-074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2" cy="487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FAE" w:rsidRPr="00CE3F85" w:rsidRDefault="00732F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481F73">
        <w:rPr>
          <w:b/>
          <w:i/>
          <w:color w:val="0070C0"/>
          <w:sz w:val="32"/>
          <w:szCs w:val="32"/>
        </w:rPr>
        <w:t>Nucleinsäuren</w:t>
      </w:r>
      <w:r>
        <w:rPr>
          <w:b/>
          <w:sz w:val="32"/>
          <w:szCs w:val="32"/>
        </w:rPr>
        <w:t xml:space="preserve"> </w:t>
      </w:r>
      <w:r>
        <w:rPr>
          <w:noProof/>
          <w:lang w:val="en-GB" w:eastAsia="en-GB"/>
        </w:rPr>
        <w:drawing>
          <wp:inline distT="0" distB="0" distL="0" distR="0">
            <wp:extent cx="739140" cy="739140"/>
            <wp:effectExtent l="19050" t="0" r="3810" b="0"/>
            <wp:docPr id="7" name="Bild 1" descr="DNA is a double helix formed by base pairs attached to a sugar-phosphate backb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A is a double helix formed by base pairs attached to a sugar-phosphate backbon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980" w:rsidRPr="00CE3F85" w:rsidRDefault="008168CE">
      <w:pPr>
        <w:rPr>
          <w:b/>
          <w:sz w:val="36"/>
          <w:szCs w:val="36"/>
        </w:rPr>
      </w:pPr>
      <w:r w:rsidRPr="00CE3F85">
        <w:rPr>
          <w:b/>
          <w:sz w:val="32"/>
          <w:szCs w:val="32"/>
        </w:rPr>
        <w:t xml:space="preserve">                                 </w:t>
      </w:r>
      <w:r w:rsidR="00732FAE">
        <w:rPr>
          <w:b/>
          <w:sz w:val="32"/>
          <w:szCs w:val="32"/>
        </w:rPr>
        <w:t xml:space="preserve">                             </w:t>
      </w:r>
      <w:r w:rsidRPr="00CE3F85">
        <w:rPr>
          <w:b/>
          <w:sz w:val="32"/>
          <w:szCs w:val="32"/>
        </w:rPr>
        <w:t xml:space="preserve"> </w:t>
      </w:r>
      <w:r w:rsidR="00732FAE" w:rsidRPr="00481F73">
        <w:rPr>
          <w:b/>
          <w:i/>
          <w:color w:val="00B050"/>
          <w:sz w:val="32"/>
          <w:szCs w:val="32"/>
        </w:rPr>
        <w:t>Fette und Öle</w:t>
      </w:r>
      <w:r w:rsidR="00732FAE" w:rsidRPr="00732FAE">
        <w:rPr>
          <w:b/>
          <w:noProof/>
          <w:sz w:val="36"/>
          <w:szCs w:val="36"/>
          <w:lang w:val="en-GB" w:eastAsia="en-GB"/>
        </w:rPr>
        <w:drawing>
          <wp:inline distT="0" distB="0" distL="0" distR="0">
            <wp:extent cx="918210" cy="548640"/>
            <wp:effectExtent l="19050" t="0" r="0" b="0"/>
            <wp:docPr id="8" name="Bil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" cy="5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CE" w:rsidRPr="00CE3F85" w:rsidRDefault="008168CE">
      <w:pPr>
        <w:rPr>
          <w:b/>
          <w:sz w:val="24"/>
          <w:szCs w:val="24"/>
        </w:rPr>
      </w:pPr>
    </w:p>
    <w:p w:rsidR="008168CE" w:rsidRPr="00CE3F85" w:rsidRDefault="008168CE">
      <w:r w:rsidRPr="00CE3F85">
        <w:t>Kreuze im passenden</w:t>
      </w:r>
      <w:r w:rsidR="00992C1A">
        <w:t xml:space="preserve"> Kästchen an, verbinde die Käst</w:t>
      </w:r>
      <w:r w:rsidRPr="00CE3F85">
        <w:t>chen mit Linien und beurteile Dein Profil.</w:t>
      </w:r>
    </w:p>
    <w:p w:rsidR="00DE197A" w:rsidRPr="00CE3F85" w:rsidRDefault="00DE197A">
      <w:r w:rsidRPr="00CE3F85">
        <w:t>Bereiche, in denen die Linie rechts verläuft, solltest Du wiederholen.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7054"/>
        <w:gridCol w:w="621"/>
        <w:gridCol w:w="520"/>
        <w:gridCol w:w="560"/>
        <w:gridCol w:w="533"/>
      </w:tblGrid>
      <w:tr w:rsidR="008168CE" w:rsidTr="008168CE">
        <w:tc>
          <w:tcPr>
            <w:tcW w:w="7054" w:type="dxa"/>
          </w:tcPr>
          <w:p w:rsidR="008168CE" w:rsidRPr="00CE3F85" w:rsidRDefault="008168CE" w:rsidP="008168CE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8168CE" w:rsidRDefault="008168CE" w:rsidP="008168C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xxxx</w:t>
            </w:r>
            <w:proofErr w:type="spellEnd"/>
          </w:p>
        </w:tc>
        <w:tc>
          <w:tcPr>
            <w:tcW w:w="520" w:type="dxa"/>
          </w:tcPr>
          <w:p w:rsidR="008168CE" w:rsidRDefault="008168CE" w:rsidP="008168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xxx</w:t>
            </w:r>
          </w:p>
        </w:tc>
        <w:tc>
          <w:tcPr>
            <w:tcW w:w="560" w:type="dxa"/>
          </w:tcPr>
          <w:p w:rsidR="008168CE" w:rsidRPr="008168CE" w:rsidRDefault="008168CE" w:rsidP="008168CE">
            <w:pPr>
              <w:jc w:val="center"/>
              <w:rPr>
                <w:b/>
                <w:lang w:val="en-US"/>
              </w:rPr>
            </w:pPr>
            <w:r w:rsidRPr="008168CE">
              <w:rPr>
                <w:b/>
                <w:lang w:val="en-US"/>
              </w:rPr>
              <w:t>xx</w:t>
            </w:r>
          </w:p>
        </w:tc>
        <w:tc>
          <w:tcPr>
            <w:tcW w:w="533" w:type="dxa"/>
          </w:tcPr>
          <w:p w:rsidR="008168CE" w:rsidRPr="008168CE" w:rsidRDefault="008168CE" w:rsidP="008168CE">
            <w:pPr>
              <w:jc w:val="center"/>
              <w:rPr>
                <w:b/>
                <w:lang w:val="en-US"/>
              </w:rPr>
            </w:pPr>
            <w:r w:rsidRPr="008168CE">
              <w:rPr>
                <w:b/>
                <w:lang w:val="en-US"/>
              </w:rPr>
              <w:t>x</w:t>
            </w:r>
          </w:p>
        </w:tc>
      </w:tr>
      <w:tr w:rsidR="00732FAE" w:rsidTr="008168CE">
        <w:tc>
          <w:tcPr>
            <w:tcW w:w="7054" w:type="dxa"/>
          </w:tcPr>
          <w:p w:rsidR="00732FAE" w:rsidRPr="00A66FB5" w:rsidRDefault="00732FAE" w:rsidP="000246FE">
            <w:pPr>
              <w:rPr>
                <w:color w:val="FF0000"/>
              </w:rPr>
            </w:pPr>
            <w:r w:rsidRPr="00A66FB5">
              <w:rPr>
                <w:color w:val="FF0000"/>
              </w:rPr>
              <w:t>Ich kenne die Bausteine der Proteine.</w:t>
            </w:r>
          </w:p>
        </w:tc>
        <w:tc>
          <w:tcPr>
            <w:tcW w:w="621" w:type="dxa"/>
          </w:tcPr>
          <w:p w:rsidR="00732FAE" w:rsidRPr="00CE3F85" w:rsidRDefault="00732FAE"/>
        </w:tc>
        <w:tc>
          <w:tcPr>
            <w:tcW w:w="520" w:type="dxa"/>
          </w:tcPr>
          <w:p w:rsidR="00732FAE" w:rsidRPr="00CE3F85" w:rsidRDefault="00732FAE"/>
        </w:tc>
        <w:tc>
          <w:tcPr>
            <w:tcW w:w="560" w:type="dxa"/>
          </w:tcPr>
          <w:p w:rsidR="00732FAE" w:rsidRPr="00CE3F85" w:rsidRDefault="00732FAE"/>
        </w:tc>
        <w:tc>
          <w:tcPr>
            <w:tcW w:w="533" w:type="dxa"/>
          </w:tcPr>
          <w:p w:rsidR="00732FAE" w:rsidRPr="00CE3F85" w:rsidRDefault="00732FAE"/>
        </w:tc>
      </w:tr>
      <w:tr w:rsidR="00732FAE" w:rsidRPr="00134F65" w:rsidTr="008168CE">
        <w:tc>
          <w:tcPr>
            <w:tcW w:w="7054" w:type="dxa"/>
          </w:tcPr>
          <w:p w:rsidR="00732FAE" w:rsidRPr="00A66FB5" w:rsidRDefault="00732FAE" w:rsidP="000246FE">
            <w:pPr>
              <w:rPr>
                <w:color w:val="FF0000"/>
              </w:rPr>
            </w:pPr>
            <w:r w:rsidRPr="00A66FB5">
              <w:rPr>
                <w:color w:val="FF0000"/>
              </w:rPr>
              <w:t>Ich kann die Grundstruktur dieser Stoffklasse aufschreiben.</w:t>
            </w:r>
          </w:p>
        </w:tc>
        <w:tc>
          <w:tcPr>
            <w:tcW w:w="621" w:type="dxa"/>
          </w:tcPr>
          <w:p w:rsidR="00732FAE" w:rsidRPr="00CE3F85" w:rsidRDefault="00732FAE"/>
        </w:tc>
        <w:tc>
          <w:tcPr>
            <w:tcW w:w="520" w:type="dxa"/>
          </w:tcPr>
          <w:p w:rsidR="00732FAE" w:rsidRPr="00CE3F85" w:rsidRDefault="00732FAE"/>
        </w:tc>
        <w:tc>
          <w:tcPr>
            <w:tcW w:w="560" w:type="dxa"/>
          </w:tcPr>
          <w:p w:rsidR="00732FAE" w:rsidRPr="00CE3F85" w:rsidRDefault="00732FAE"/>
        </w:tc>
        <w:tc>
          <w:tcPr>
            <w:tcW w:w="533" w:type="dxa"/>
          </w:tcPr>
          <w:p w:rsidR="00732FAE" w:rsidRPr="00CE3F85" w:rsidRDefault="00732FAE"/>
        </w:tc>
      </w:tr>
      <w:tr w:rsidR="00732FAE" w:rsidRPr="00134F65" w:rsidTr="008168CE">
        <w:tc>
          <w:tcPr>
            <w:tcW w:w="7054" w:type="dxa"/>
          </w:tcPr>
          <w:p w:rsidR="00732FAE" w:rsidRPr="00A66FB5" w:rsidRDefault="00732FAE" w:rsidP="000246FE">
            <w:pPr>
              <w:rPr>
                <w:color w:val="FF0000"/>
              </w:rPr>
            </w:pPr>
            <w:r w:rsidRPr="00A66FB5">
              <w:rPr>
                <w:color w:val="FF0000"/>
              </w:rPr>
              <w:t>Ich kann erklären und schematisch zeichnen, wie diese Bausteine Primär-, Sekundär- und Tertiärstruktur bilden.</w:t>
            </w:r>
          </w:p>
        </w:tc>
        <w:tc>
          <w:tcPr>
            <w:tcW w:w="621" w:type="dxa"/>
          </w:tcPr>
          <w:p w:rsidR="00732FAE" w:rsidRPr="00CE3F85" w:rsidRDefault="00732FAE"/>
        </w:tc>
        <w:tc>
          <w:tcPr>
            <w:tcW w:w="520" w:type="dxa"/>
          </w:tcPr>
          <w:p w:rsidR="00732FAE" w:rsidRPr="00CE3F85" w:rsidRDefault="00732FAE"/>
        </w:tc>
        <w:tc>
          <w:tcPr>
            <w:tcW w:w="560" w:type="dxa"/>
          </w:tcPr>
          <w:p w:rsidR="00732FAE" w:rsidRPr="00CE3F85" w:rsidRDefault="00732FAE"/>
        </w:tc>
        <w:tc>
          <w:tcPr>
            <w:tcW w:w="533" w:type="dxa"/>
          </w:tcPr>
          <w:p w:rsidR="00732FAE" w:rsidRPr="00CE3F85" w:rsidRDefault="00732FAE"/>
        </w:tc>
      </w:tr>
      <w:tr w:rsidR="00732FAE" w:rsidTr="008168CE">
        <w:tc>
          <w:tcPr>
            <w:tcW w:w="7054" w:type="dxa"/>
          </w:tcPr>
          <w:p w:rsidR="00732FAE" w:rsidRPr="00A66FB5" w:rsidRDefault="00732FAE" w:rsidP="000246FE">
            <w:pPr>
              <w:rPr>
                <w:color w:val="FF0000"/>
              </w:rPr>
            </w:pPr>
            <w:r w:rsidRPr="00A66FB5">
              <w:rPr>
                <w:color w:val="FF0000"/>
              </w:rPr>
              <w:t>Ich kann die</w:t>
            </w:r>
            <w:r w:rsidR="00A66FB5" w:rsidRPr="00A66FB5">
              <w:rPr>
                <w:color w:val="FF0000"/>
              </w:rPr>
              <w:t xml:space="preserve"> Aminosäuren</w:t>
            </w:r>
            <w:r w:rsidRPr="00A66FB5">
              <w:rPr>
                <w:color w:val="FF0000"/>
              </w:rPr>
              <w:t xml:space="preserve"> Alanin und Glycin mit chemischen Strukturformeln aufschreiben.</w:t>
            </w:r>
          </w:p>
        </w:tc>
        <w:tc>
          <w:tcPr>
            <w:tcW w:w="621" w:type="dxa"/>
          </w:tcPr>
          <w:p w:rsidR="00732FAE" w:rsidRPr="00CE3F85" w:rsidRDefault="00732FAE"/>
        </w:tc>
        <w:tc>
          <w:tcPr>
            <w:tcW w:w="520" w:type="dxa"/>
          </w:tcPr>
          <w:p w:rsidR="00732FAE" w:rsidRPr="00CE3F85" w:rsidRDefault="00732FAE"/>
        </w:tc>
        <w:tc>
          <w:tcPr>
            <w:tcW w:w="560" w:type="dxa"/>
          </w:tcPr>
          <w:p w:rsidR="00732FAE" w:rsidRPr="00CE3F85" w:rsidRDefault="00732FAE"/>
        </w:tc>
        <w:tc>
          <w:tcPr>
            <w:tcW w:w="533" w:type="dxa"/>
          </w:tcPr>
          <w:p w:rsidR="00732FAE" w:rsidRPr="00CE3F85" w:rsidRDefault="00732FAE"/>
        </w:tc>
      </w:tr>
      <w:tr w:rsidR="00732FAE" w:rsidTr="008168CE">
        <w:tc>
          <w:tcPr>
            <w:tcW w:w="7054" w:type="dxa"/>
          </w:tcPr>
          <w:p w:rsidR="00732FAE" w:rsidRPr="00A66FB5" w:rsidRDefault="00732FAE" w:rsidP="000246FE">
            <w:pPr>
              <w:rPr>
                <w:color w:val="FF0000"/>
              </w:rPr>
            </w:pPr>
            <w:r w:rsidRPr="00A66FB5">
              <w:rPr>
                <w:color w:val="FF0000"/>
              </w:rPr>
              <w:t>Ich kann chemische Reaktionsgleichungen formulieren, wie diese beiden eine Peptidbindung eingehen.</w:t>
            </w:r>
          </w:p>
        </w:tc>
        <w:tc>
          <w:tcPr>
            <w:tcW w:w="621" w:type="dxa"/>
          </w:tcPr>
          <w:p w:rsidR="00732FAE" w:rsidRPr="00CE3F85" w:rsidRDefault="00732FAE"/>
        </w:tc>
        <w:tc>
          <w:tcPr>
            <w:tcW w:w="520" w:type="dxa"/>
          </w:tcPr>
          <w:p w:rsidR="00732FAE" w:rsidRPr="00CE3F85" w:rsidRDefault="00732FAE"/>
        </w:tc>
        <w:tc>
          <w:tcPr>
            <w:tcW w:w="560" w:type="dxa"/>
          </w:tcPr>
          <w:p w:rsidR="00732FAE" w:rsidRPr="00CE3F85" w:rsidRDefault="00732FAE"/>
        </w:tc>
        <w:tc>
          <w:tcPr>
            <w:tcW w:w="533" w:type="dxa"/>
          </w:tcPr>
          <w:p w:rsidR="00732FAE" w:rsidRPr="00CE3F85" w:rsidRDefault="00732FAE"/>
        </w:tc>
      </w:tr>
      <w:tr w:rsidR="008168CE" w:rsidRPr="00134F65" w:rsidTr="008168CE">
        <w:tc>
          <w:tcPr>
            <w:tcW w:w="7054" w:type="dxa"/>
          </w:tcPr>
          <w:p w:rsidR="008168CE" w:rsidRPr="00A66FB5" w:rsidRDefault="00A66FB5" w:rsidP="008168CE">
            <w:pPr>
              <w:rPr>
                <w:color w:val="0070C0"/>
              </w:rPr>
            </w:pPr>
            <w:r>
              <w:rPr>
                <w:color w:val="0070C0"/>
              </w:rPr>
              <w:t>Ich kann die Grundstruktur der Nucleotide aufschreiben.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A66FB5" w:rsidRDefault="00A66FB5" w:rsidP="00A66FB5">
            <w:pPr>
              <w:rPr>
                <w:color w:val="0070C0"/>
              </w:rPr>
            </w:pPr>
            <w:r w:rsidRPr="00A66FB5">
              <w:rPr>
                <w:color w:val="0070C0"/>
              </w:rPr>
              <w:t>Ich kann den Aufbau der DNA beschreiben</w:t>
            </w:r>
            <w:r w:rsidR="00663D2E">
              <w:rPr>
                <w:color w:val="0070C0"/>
              </w:rPr>
              <w:t>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A66FB5" w:rsidRDefault="00A66FB5" w:rsidP="00CE3F85">
            <w:pPr>
              <w:rPr>
                <w:color w:val="0070C0"/>
              </w:rPr>
            </w:pPr>
            <w:r w:rsidRPr="00A66FB5">
              <w:rPr>
                <w:color w:val="0070C0"/>
              </w:rPr>
              <w:t>Ich kenne die chemischen Wechselwirkungen,</w:t>
            </w:r>
            <w:r>
              <w:rPr>
                <w:color w:val="0070C0"/>
              </w:rPr>
              <w:t xml:space="preserve"> die</w:t>
            </w:r>
            <w:r w:rsidRPr="00A66FB5">
              <w:rPr>
                <w:color w:val="0070C0"/>
              </w:rPr>
              <w:t xml:space="preserve"> DNA zusammenhalten.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A66FB5" w:rsidRDefault="00A66FB5" w:rsidP="00A66FB5">
            <w:pPr>
              <w:rPr>
                <w:color w:val="0070C0"/>
              </w:rPr>
            </w:pPr>
            <w:r>
              <w:rPr>
                <w:color w:val="0070C0"/>
              </w:rPr>
              <w:t>Ich weiß, welchen Ladungszustand DNA hat und kenne den Grund.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A66FB5" w:rsidRDefault="00663D2E" w:rsidP="00C85B15">
            <w:pPr>
              <w:rPr>
                <w:color w:val="0070C0"/>
              </w:rPr>
            </w:pPr>
            <w:r>
              <w:rPr>
                <w:color w:val="0070C0"/>
              </w:rPr>
              <w:t>Ich kann Methoden erklären, bei denen der Ladungszustand der DNA eine Rolle spielt.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Ich kann die Struktur von Fetten und Ölen aufschreiben.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Ich kenne die Variabilität von Fetten und Ölen.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Ich kenne die Reaktion mit Laugen.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Ich kenne die Eigenschaften der am Fettaufbau beteiligten Moleküle.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Der grundsätzliche Aufbau eines Tensids ist mir bekannt und ich kann es am Beispiel Fettsäure zeigen.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C85B15" w:rsidRPr="00134F65" w:rsidTr="008168CE">
        <w:tc>
          <w:tcPr>
            <w:tcW w:w="7054" w:type="dxa"/>
          </w:tcPr>
          <w:p w:rsidR="00C85B15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Mir sind praktische Anwendungen von Tensiden bekannt.</w:t>
            </w: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  <w:tr w:rsidR="00C85B15" w:rsidRPr="00134F65" w:rsidTr="008168CE">
        <w:tc>
          <w:tcPr>
            <w:tcW w:w="7054" w:type="dxa"/>
          </w:tcPr>
          <w:p w:rsidR="00C85B15" w:rsidRPr="00481F73" w:rsidRDefault="00481F73" w:rsidP="00134F65">
            <w:pPr>
              <w:rPr>
                <w:color w:val="00B050"/>
              </w:rPr>
            </w:pPr>
            <w:r>
              <w:rPr>
                <w:color w:val="00B050"/>
              </w:rPr>
              <w:t>Ich kann verschiedene Typen von Emulsionen unterscheiden.</w:t>
            </w: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  <w:tr w:rsidR="00E80DB5" w:rsidRPr="00134F65" w:rsidTr="008168CE">
        <w:tc>
          <w:tcPr>
            <w:tcW w:w="7054" w:type="dxa"/>
          </w:tcPr>
          <w:p w:rsidR="00E80DB5" w:rsidRDefault="00E80DB5" w:rsidP="00134F65">
            <w:pPr>
              <w:rPr>
                <w:color w:val="00B050"/>
              </w:rPr>
            </w:pPr>
            <w:r>
              <w:rPr>
                <w:color w:val="00B050"/>
              </w:rPr>
              <w:t>Ich weiß, wie man im Schullabor Rapsölmethylester herstellen kann</w:t>
            </w:r>
          </w:p>
        </w:tc>
        <w:tc>
          <w:tcPr>
            <w:tcW w:w="621" w:type="dxa"/>
          </w:tcPr>
          <w:p w:rsidR="00E80DB5" w:rsidRPr="00CE3F85" w:rsidRDefault="00E80DB5"/>
        </w:tc>
        <w:tc>
          <w:tcPr>
            <w:tcW w:w="520" w:type="dxa"/>
          </w:tcPr>
          <w:p w:rsidR="00E80DB5" w:rsidRPr="00CE3F85" w:rsidRDefault="00E80DB5"/>
        </w:tc>
        <w:tc>
          <w:tcPr>
            <w:tcW w:w="560" w:type="dxa"/>
          </w:tcPr>
          <w:p w:rsidR="00E80DB5" w:rsidRPr="00CE3F85" w:rsidRDefault="00E80DB5"/>
        </w:tc>
        <w:tc>
          <w:tcPr>
            <w:tcW w:w="533" w:type="dxa"/>
          </w:tcPr>
          <w:p w:rsidR="00E80DB5" w:rsidRPr="00CE3F85" w:rsidRDefault="00E80DB5"/>
        </w:tc>
      </w:tr>
      <w:tr w:rsidR="00E80DB5" w:rsidRPr="00134F65" w:rsidTr="008168CE">
        <w:tc>
          <w:tcPr>
            <w:tcW w:w="7054" w:type="dxa"/>
          </w:tcPr>
          <w:p w:rsidR="00E80DB5" w:rsidRPr="00E80DB5" w:rsidRDefault="00E80DB5" w:rsidP="00134F65">
            <w:pPr>
              <w:rPr>
                <w:color w:val="00B050"/>
                <w:lang w:val="de-DE"/>
              </w:rPr>
            </w:pPr>
            <w:r>
              <w:rPr>
                <w:color w:val="00B050"/>
              </w:rPr>
              <w:t>Ich kann die veränderten Eigenschaften von Rapsölmethylester erklären.</w:t>
            </w:r>
          </w:p>
        </w:tc>
        <w:tc>
          <w:tcPr>
            <w:tcW w:w="621" w:type="dxa"/>
          </w:tcPr>
          <w:p w:rsidR="00E80DB5" w:rsidRPr="00CE3F85" w:rsidRDefault="00E80DB5"/>
        </w:tc>
        <w:tc>
          <w:tcPr>
            <w:tcW w:w="520" w:type="dxa"/>
          </w:tcPr>
          <w:p w:rsidR="00E80DB5" w:rsidRPr="00CE3F85" w:rsidRDefault="00E80DB5"/>
        </w:tc>
        <w:tc>
          <w:tcPr>
            <w:tcW w:w="560" w:type="dxa"/>
          </w:tcPr>
          <w:p w:rsidR="00E80DB5" w:rsidRPr="00CE3F85" w:rsidRDefault="00E80DB5"/>
        </w:tc>
        <w:tc>
          <w:tcPr>
            <w:tcW w:w="533" w:type="dxa"/>
          </w:tcPr>
          <w:p w:rsidR="00E80DB5" w:rsidRPr="00CE3F85" w:rsidRDefault="00E80DB5"/>
        </w:tc>
      </w:tr>
    </w:tbl>
    <w:p w:rsidR="00291980" w:rsidRPr="00CE3F85" w:rsidRDefault="00E80DB5">
      <w:pPr>
        <w:rPr>
          <w:color w:val="FF0000"/>
        </w:rPr>
      </w:pPr>
      <w:r>
        <w:rPr>
          <w:color w:val="FF0000"/>
        </w:rPr>
        <w:br/>
      </w:r>
      <w:r w:rsidR="008168CE" w:rsidRPr="00CE3F85">
        <w:rPr>
          <w:color w:val="FF0000"/>
        </w:rPr>
        <w:t>Schreibe</w:t>
      </w:r>
      <w:r w:rsidR="00D4556C" w:rsidRPr="00CE3F85">
        <w:rPr>
          <w:color w:val="FF0000"/>
        </w:rPr>
        <w:t xml:space="preserve"> eine Frage auf, die Du zu diesem Thema noch stellen möchtest</w:t>
      </w:r>
      <w:r w:rsidR="00134F65" w:rsidRPr="00CE3F85">
        <w:rPr>
          <w:color w:val="FF0000"/>
        </w:rPr>
        <w:t xml:space="preserve">: </w:t>
      </w:r>
    </w:p>
    <w:p w:rsidR="00377B27" w:rsidRPr="00291980" w:rsidRDefault="00377B27">
      <w:pPr>
        <w:rPr>
          <w:lang w:val="en-US"/>
        </w:rPr>
      </w:pPr>
      <w:bookmarkStart w:id="0" w:name="_GoBack"/>
      <w:bookmarkEnd w:id="0"/>
    </w:p>
    <w:sectPr w:rsidR="00377B27" w:rsidRPr="00291980" w:rsidSect="00DC0A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80"/>
    <w:rsid w:val="00134F65"/>
    <w:rsid w:val="001E0AF9"/>
    <w:rsid w:val="001F6AEF"/>
    <w:rsid w:val="00291980"/>
    <w:rsid w:val="00377B27"/>
    <w:rsid w:val="0040341E"/>
    <w:rsid w:val="00481F73"/>
    <w:rsid w:val="0055445E"/>
    <w:rsid w:val="00663D2E"/>
    <w:rsid w:val="00677DD9"/>
    <w:rsid w:val="00732FAE"/>
    <w:rsid w:val="008168CE"/>
    <w:rsid w:val="00992C1A"/>
    <w:rsid w:val="009E5356"/>
    <w:rsid w:val="00A66FB5"/>
    <w:rsid w:val="00B3536F"/>
    <w:rsid w:val="00C85B15"/>
    <w:rsid w:val="00CE3F85"/>
    <w:rsid w:val="00D4556C"/>
    <w:rsid w:val="00D66DD4"/>
    <w:rsid w:val="00DC0AED"/>
    <w:rsid w:val="00DD7EAA"/>
    <w:rsid w:val="00DE197A"/>
    <w:rsid w:val="00E14F60"/>
    <w:rsid w:val="00E80DB5"/>
    <w:rsid w:val="00F37786"/>
    <w:rsid w:val="00F636B6"/>
    <w:rsid w:val="00F76049"/>
    <w:rsid w:val="00FA0DAC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7FB2"/>
  <w15:docId w15:val="{C672FF68-354C-4B59-9B44-01CEC16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1D04872E.dotm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Hildegard Kienzle-Pfeilsticker</cp:lastModifiedBy>
  <cp:revision>3</cp:revision>
  <cp:lastPrinted>2019-03-20T11:27:00Z</cp:lastPrinted>
  <dcterms:created xsi:type="dcterms:W3CDTF">2019-03-12T13:26:00Z</dcterms:created>
  <dcterms:modified xsi:type="dcterms:W3CDTF">2019-03-20T11:28:00Z</dcterms:modified>
</cp:coreProperties>
</file>